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D5D" w:rsidRDefault="00E15D5D" w:rsidP="00E15D5D">
      <w:pPr>
        <w:pStyle w:val="ConsPlusTitle"/>
        <w:jc w:val="center"/>
      </w:pPr>
      <w:r>
        <w:t>ИНФОРМАЦИЯ ДЛЯ ПАЦИЕНТА</w:t>
      </w:r>
    </w:p>
    <w:p w:rsidR="00E15D5D" w:rsidRDefault="00E15D5D" w:rsidP="00E15D5D">
      <w:pPr>
        <w:pStyle w:val="ConsPlusTitle"/>
        <w:jc w:val="center"/>
      </w:pPr>
      <w:r>
        <w:t>НОРМАЛЬНАЯ БЕРЕМЕННОСТЬ</w:t>
      </w:r>
      <w:bookmarkStart w:id="0" w:name="_GoBack"/>
      <w:bookmarkEnd w:id="0"/>
    </w:p>
    <w:p w:rsidR="00E15D5D" w:rsidRDefault="00E15D5D" w:rsidP="00E15D5D">
      <w:pPr>
        <w:pStyle w:val="ConsPlusNormal"/>
        <w:jc w:val="both"/>
      </w:pPr>
    </w:p>
    <w:p w:rsidR="00E15D5D" w:rsidRDefault="00E15D5D" w:rsidP="00E15D5D">
      <w:pPr>
        <w:pStyle w:val="ConsPlusNormal"/>
        <w:ind w:firstLine="540"/>
        <w:jc w:val="both"/>
      </w:pPr>
      <w:r>
        <w:t>Беременность - это физиологический процесс, происходящий в организме женщины и заканчивающийся рождением ребенка.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Первым и самым важным пунктом в начале беременности является консультация врача акушера-гинеколога, во время которой подтверждается факт беременности и определяется ее срок, проводится общий и гинекологический осмотр, также составляется план дальнейших обследований, осмотров, и даются рекомендации по образу жизни, питанию, назначаются необходимые витамины и лекарственные препараты (при необходимости).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 xml:space="preserve">Оптимальным является планирование беременности, когда на </w:t>
      </w:r>
      <w:proofErr w:type="spellStart"/>
      <w:r>
        <w:t>прегравидарном</w:t>
      </w:r>
      <w:proofErr w:type="spellEnd"/>
      <w:r>
        <w:t xml:space="preserve"> этапе (до беременности) есть возможность провести полное обследование и лечение выявленных заболеваний при необходимости, плановую вакцинацию, начать соблюдать здоровый образ жизни и принимать фолиевую кислоту с целью максимального повышения вероятности рождения здорового ребенка.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В среднем, кратность посещения врача акушера-гинеколога во время беременности при отсутствии патологии беременности составляет от 5 до 7 раз. Оптимальным временем первого визита к врачу является 1-й триместр беременности (до 10 недель).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Вы должны четко соблюдать все рекомендации врача, своевременно проходить плановое обследование, соблюдать рекомендации по правильному образу жизни во время беременности, а именно: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избегать работы, связанной с длительным стоянием или с излишней физической нагрузкой, работы в ночное время и работы, вызывающей усталость,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избегать физических упражнений, которые могут привести к травме живота, падениям, стрессу: занятий контактными видами спорта, различных видов борьбы, видов спорта с ракеткой и мячом, подводного погружения,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быть достаточно физически активной, ходить, делать физическую зарядку для беременных в течение 20 - 30 минут в день (при отсутствии жалоб и противопоказаний),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при путешествии в самолете, особенно на дальние расстояния, одевать компрессионный трикотаж на время всего полета, ходить по салону, получать обильное питье, исключить алкоголь и кофеин,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при путешествии в автомобиле использовать специальный трехточечный ремень безопасности,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сообщить врачу о планируемой поездке в тропические страны для проведения своевременной вакцинации,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правильно и регулярно питаться: потреблять пищу достаточной калорийности с оптимальным содержанием белка, витаминов и минеральных веществ, с обязательным включением в рацион овощей, мяса, рыбы, бобовых, орехов, фруктов и продуктов из цельного зерна,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 xml:space="preserve">- избегать использования пластиковых бутылок и посуды, особенно при термической обработке в ней пищи и жидкости, из-за содержащегося в ней </w:t>
      </w:r>
      <w:proofErr w:type="spellStart"/>
      <w:r>
        <w:t>токсиканта</w:t>
      </w:r>
      <w:proofErr w:type="spellEnd"/>
      <w:r>
        <w:t xml:space="preserve"> </w:t>
      </w:r>
      <w:proofErr w:type="spellStart"/>
      <w:r>
        <w:t>бисфенола</w:t>
      </w:r>
      <w:proofErr w:type="spellEnd"/>
      <w:r>
        <w:t xml:space="preserve"> A,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 xml:space="preserve">- ограничить потребление рыбы, богатой </w:t>
      </w:r>
      <w:proofErr w:type="spellStart"/>
      <w:r>
        <w:t>метилртутью</w:t>
      </w:r>
      <w:proofErr w:type="spellEnd"/>
      <w:r>
        <w:t xml:space="preserve"> (например, тунец, акула, рыба-меч, макрель),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lastRenderedPageBreak/>
        <w:t>- снизить потребление пищи, богатой витамином A (</w:t>
      </w:r>
      <w:proofErr w:type="spellStart"/>
      <w:r>
        <w:t>говяжей</w:t>
      </w:r>
      <w:proofErr w:type="spellEnd"/>
      <w:r>
        <w:t>, куриной, утиной печени и продуктов из нее),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 xml:space="preserve">- ограничить потребление кофеина менее 300 мг/сутки (1,5 чашки </w:t>
      </w:r>
      <w:proofErr w:type="spellStart"/>
      <w:r>
        <w:t>эспрессо</w:t>
      </w:r>
      <w:proofErr w:type="spellEnd"/>
      <w:r>
        <w:t xml:space="preserve"> по 200 мл или 2 чашки капучино/</w:t>
      </w:r>
      <w:proofErr w:type="spellStart"/>
      <w:r>
        <w:t>лате</w:t>
      </w:r>
      <w:proofErr w:type="spellEnd"/>
      <w:r>
        <w:t>/</w:t>
      </w:r>
      <w:proofErr w:type="spellStart"/>
      <w:r>
        <w:t>американо</w:t>
      </w:r>
      <w:proofErr w:type="spellEnd"/>
      <w:r>
        <w:t xml:space="preserve"> по 250 мл, или 3 чашки растворимого кофе по 250 мл),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 xml:space="preserve">- избегать употребления в пищу </w:t>
      </w:r>
      <w:proofErr w:type="spellStart"/>
      <w:r>
        <w:t>непастеризованное</w:t>
      </w:r>
      <w:proofErr w:type="spellEnd"/>
      <w:r>
        <w:t xml:space="preserve"> молоко, созревшие мягкие сыры, паштеты, плохо термически обработанную пищу,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если Вы курите, постараться бросить курить или снизить число выкуриваемых в день сигарет,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избегать приема алкоголя во время беременности, особенно в первые 3 месяца.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Немаловажным для беременной женщины является ее эмоциональный фон. На всем протяжении беременности Вам нужно избегать стрессовых ситуаций и эмоциональных переживаний.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Половые контакты во время беременности не запрещены при Вашем нормальном самочувствии. В случае болей, дискомфорта, появлении кровяных выделений при половых контактах, а также при появлении зуда, жжения во влагалище и белей необходимо прекратить половые контакты и обратиться к врачу.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Также Вы должны обратиться к врачу при появлении следующих жалоб: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рвота &gt;</w:t>
      </w:r>
      <w:proofErr w:type="gramEnd"/>
      <w:r>
        <w:t xml:space="preserve"> 5 раз в сутки,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 xml:space="preserve">- потеря массы </w:t>
      </w:r>
      <w:proofErr w:type="gramStart"/>
      <w:r>
        <w:t>тела &gt;</w:t>
      </w:r>
      <w:proofErr w:type="gramEnd"/>
      <w:r>
        <w:t xml:space="preserve"> 3 кг за 1 - 1,5 недели,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 xml:space="preserve">- повышение артериального </w:t>
      </w:r>
      <w:proofErr w:type="gramStart"/>
      <w:r>
        <w:t>давления &gt;</w:t>
      </w:r>
      <w:proofErr w:type="gramEnd"/>
      <w:r>
        <w:t xml:space="preserve"> 120/80 мм рт. ст.,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проблемы со зрением, такие как размытие или мигание перед глазами,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сильная головная боль,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боль внизу живота любого характера (ноющая, схваткообразная, колющая и др.),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эпигастральная</w:t>
      </w:r>
      <w:proofErr w:type="spellEnd"/>
      <w:r>
        <w:t xml:space="preserve"> боль (в области желудка),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отек лица, рук или ног,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появление кровянистых или обильных жидких выделений из половых путей,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лихорадка более 37,5,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- отсутствие или изменение шевелений плода на протяжении более 12 часов (после 20 недель беременности).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Если у Вас резус-отрицательная кровь, то Вашему мужу желательно сдать анализ на определение резус-фактора. При резус-отрицательной принадлежности крови мужа Ваши дальнейшие исследования на выявления антирезусных антител и введение антирезусного иммуноглобулина не потребуются.</w:t>
      </w:r>
    </w:p>
    <w:p w:rsidR="00E15D5D" w:rsidRDefault="00E15D5D" w:rsidP="00E15D5D">
      <w:pPr>
        <w:pStyle w:val="ConsPlusNormal"/>
        <w:spacing w:before="220"/>
        <w:ind w:firstLine="540"/>
        <w:jc w:val="both"/>
      </w:pPr>
      <w:r>
        <w:t>Начиная со второй половины беременности, Вам рекомендуется посещать курсы для будущих родителей, где Вам будут даны ответы на возникающие во время беременности вопросы.</w:t>
      </w:r>
    </w:p>
    <w:p w:rsidR="00CF65A4" w:rsidRDefault="00CF65A4"/>
    <w:sectPr w:rsidR="00CF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88"/>
    <w:rsid w:val="00A73788"/>
    <w:rsid w:val="00CF65A4"/>
    <w:rsid w:val="00E1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75E7D-DC46-4C7D-A90D-F9F93DDB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5D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15D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Владимировна</cp:lastModifiedBy>
  <cp:revision>2</cp:revision>
  <dcterms:created xsi:type="dcterms:W3CDTF">2024-07-25T06:56:00Z</dcterms:created>
  <dcterms:modified xsi:type="dcterms:W3CDTF">2024-07-25T06:56:00Z</dcterms:modified>
</cp:coreProperties>
</file>